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E3" w:rsidRDefault="002207E3" w:rsidP="00B32F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Angelica’s </w:t>
      </w:r>
      <w:proofErr w:type="gramStart"/>
      <w:r w:rsidR="00B32FB0" w:rsidRPr="00B32F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Kitchen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:</w:t>
      </w:r>
      <w:proofErr w:type="gramEnd"/>
      <w:r w:rsidR="000623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="000623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/>
        </w:rPr>
        <w:t>Antiliaans</w:t>
      </w:r>
      <w:proofErr w:type="spellEnd"/>
      <w:r w:rsidR="000623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0623D5" w:rsidRPr="000623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/>
        </w:rPr>
        <w:t>koken</w:t>
      </w:r>
      <w:r w:rsidR="000623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B32FB0" w:rsidRPr="00B32FB0" w:rsidRDefault="002207E3" w:rsidP="00B32F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07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drawing>
          <wp:inline distT="0" distB="0" distL="0" distR="0">
            <wp:extent cx="5305425" cy="2867025"/>
            <wp:effectExtent l="19050" t="0" r="9525" b="0"/>
            <wp:docPr id="4" name="Afbeelding 49" descr="http://www.angelicas-kitchen.com/su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angelicas-kitchen.com/su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B0" w:rsidRPr="00B32FB0" w:rsidRDefault="00B32FB0" w:rsidP="00B3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1685925"/>
            <wp:effectExtent l="19050" t="0" r="0" b="0"/>
            <wp:docPr id="1" name="Afbeelding 1" descr="Angelicas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icas Kitch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FB0" w:rsidRPr="00B32FB0" w:rsidRDefault="00B32FB0" w:rsidP="00B32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2FB0">
        <w:rPr>
          <w:rFonts w:ascii="Times New Roman" w:eastAsia="Times New Roman" w:hAnsi="Times New Roman" w:cs="Times New Roman"/>
          <w:sz w:val="24"/>
          <w:szCs w:val="24"/>
        </w:rPr>
        <w:t>Otrabanda</w:t>
      </w:r>
      <w:proofErr w:type="spellEnd"/>
      <w:r w:rsidRPr="00B32FB0">
        <w:rPr>
          <w:rFonts w:ascii="Times New Roman" w:eastAsia="Times New Roman" w:hAnsi="Times New Roman" w:cs="Times New Roman"/>
          <w:sz w:val="24"/>
          <w:szCs w:val="24"/>
        </w:rPr>
        <w:t>, Willemstad</w:t>
      </w:r>
    </w:p>
    <w:p w:rsidR="00B32FB0" w:rsidRPr="00B32FB0" w:rsidRDefault="00B32FB0" w:rsidP="00B32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FB0"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8.2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.75pt;height:.7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.75pt;height:.7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24pt;height:24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.75pt;height:.7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.75pt;height:.7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" style="width:.75pt;height:.7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" style="width:.75pt;height:.7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" style="width:.75pt;height:.7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" style="width:.75pt;height:.7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" style="width:.75pt;height:.75pt"/>
        </w:pict>
      </w:r>
      <w:r w:rsidRPr="00B32FB0">
        <w:rPr>
          <w:rFonts w:ascii="Times New Roman" w:eastAsia="Times New Roman" w:hAnsi="Times New Roman" w:cs="Times New Roman"/>
          <w:sz w:val="24"/>
          <w:szCs w:val="24"/>
        </w:rPr>
        <w:t>+(5999) 562-3699</w:t>
      </w:r>
      <w:r w:rsidRPr="00B32FB0">
        <w:rPr>
          <w:rFonts w:ascii="Times New Roman" w:eastAsia="Times New Roman" w:hAnsi="Times New Roman" w:cs="Times New Roman"/>
          <w:sz w:val="24"/>
          <w:szCs w:val="24"/>
        </w:rPr>
        <w:pict>
          <v:shape id="_x0000_i1037" type="#_x0000_t75" alt="" style="width:8.25pt;height:8.25pt"/>
        </w:pict>
      </w:r>
    </w:p>
    <w:p w:rsidR="00B32FB0" w:rsidRPr="00B32FB0" w:rsidRDefault="00B32FB0" w:rsidP="00B32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32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Email Us!</w:t>
        </w:r>
      </w:hyperlink>
      <w:r w:rsidRPr="00B32FB0">
        <w:rPr>
          <w:rFonts w:ascii="Times New Roman" w:eastAsia="Times New Roman" w:hAnsi="Times New Roman" w:cs="Times New Roman"/>
          <w:sz w:val="24"/>
          <w:szCs w:val="24"/>
        </w:rPr>
        <w:t xml:space="preserve">              info@angelicas-kitchen.com</w:t>
      </w:r>
    </w:p>
    <w:p w:rsidR="00B32FB0" w:rsidRPr="00B32FB0" w:rsidRDefault="00B32FB0" w:rsidP="00B32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hyperlink r:id="rId8" w:tgtFrame="_blank" w:history="1">
        <w:r w:rsidRPr="00B32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nl-BE"/>
          </w:rPr>
          <w:t>Visit Our Website</w:t>
        </w:r>
      </w:hyperlink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www.angelicas-kitchen.com</w:t>
      </w:r>
    </w:p>
    <w:p w:rsidR="00B32FB0" w:rsidRPr="00B32FB0" w:rsidRDefault="00B32FB0" w:rsidP="00B3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Als u een wilt een hapje wilt proeven van </w:t>
      </w:r>
      <w:proofErr w:type="spellStart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>Angelica’s</w:t>
      </w:r>
      <w:proofErr w:type="spellEnd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</w:t>
      </w:r>
      <w:proofErr w:type="spellStart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>Kitchen</w:t>
      </w:r>
      <w:proofErr w:type="spellEnd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>, misschien is een culinaire wandelingtocht dan uw ding.</w:t>
      </w:r>
    </w:p>
    <w:p w:rsidR="00461B12" w:rsidRDefault="00B32FB0" w:rsidP="00B3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We hebben twee versies van een culinaire rondleiding, die u meenemen langs interessante plekken in </w:t>
      </w:r>
      <w:proofErr w:type="spellStart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>Punda</w:t>
      </w:r>
      <w:proofErr w:type="spellEnd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en </w:t>
      </w:r>
      <w:proofErr w:type="spellStart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>Otrobanda</w:t>
      </w:r>
      <w:proofErr w:type="spellEnd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>, terwijl u van het culinaire Curaçao geniet.</w:t>
      </w:r>
    </w:p>
    <w:p w:rsidR="00B32FB0" w:rsidRPr="00B32FB0" w:rsidRDefault="00B32FB0" w:rsidP="00B3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Er is een rondleiding met lunchpakket en een met een lunch op de Oude Markt.</w:t>
      </w:r>
    </w:p>
    <w:p w:rsidR="00B32FB0" w:rsidRPr="00B32FB0" w:rsidRDefault="00B32FB0" w:rsidP="00B3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Beide rondleidingen starten bij de </w:t>
      </w:r>
      <w:proofErr w:type="spellStart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>Otrobanda-kant</w:t>
      </w:r>
      <w:proofErr w:type="spellEnd"/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t xml:space="preserve"> van de pontonbrug om 9.30 uur.</w:t>
      </w:r>
    </w:p>
    <w:p w:rsidR="00B32FB0" w:rsidRDefault="00B32FB0" w:rsidP="00B3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BE"/>
        </w:rPr>
      </w:pPr>
      <w:r w:rsidRPr="00B32FB0">
        <w:rPr>
          <w:rFonts w:ascii="Times New Roman" w:eastAsia="Times New Roman" w:hAnsi="Times New Roman" w:cs="Times New Roman"/>
          <w:sz w:val="24"/>
          <w:szCs w:val="24"/>
          <w:lang w:val="nl-BE"/>
        </w:rPr>
        <w:lastRenderedPageBreak/>
        <w:t>Deze tours zijn alleen op aanvraag. Bezoek alstublieft onze website voor meer informatie en bel ons voor uw reservering.</w:t>
      </w:r>
    </w:p>
    <w:p w:rsidR="002207E3" w:rsidRPr="00B32FB0" w:rsidRDefault="002207E3" w:rsidP="00B32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nl-BE"/>
        </w:rPr>
      </w:pPr>
    </w:p>
    <w:p w:rsidR="00B32FB0" w:rsidRPr="00B32FB0" w:rsidRDefault="00B32FB0" w:rsidP="00B3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FB0">
        <w:rPr>
          <w:rFonts w:ascii="Times New Roman" w:eastAsia="Times New Roman" w:hAnsi="Times New Roman" w:cs="Times New Roman"/>
          <w:sz w:val="2"/>
          <w:szCs w:val="2"/>
        </w:rPr>
        <w:t>.</w:t>
      </w:r>
      <w:r w:rsidRPr="00B32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329" w:type="pct"/>
        <w:tblCellSpacing w:w="0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6"/>
      </w:tblGrid>
      <w:tr w:rsidR="00B32FB0" w:rsidRPr="00B32FB0" w:rsidTr="00461B12">
        <w:trPr>
          <w:tblCellSpacing w:w="0" w:type="dxa"/>
        </w:trPr>
        <w:tc>
          <w:tcPr>
            <w:tcW w:w="9975" w:type="dxa"/>
            <w:hideMark/>
          </w:tcPr>
          <w:tbl>
            <w:tblPr>
              <w:tblW w:w="1107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792"/>
              <w:gridCol w:w="4278"/>
            </w:tblGrid>
            <w:tr w:rsidR="00B32FB0" w:rsidRPr="00B32FB0" w:rsidTr="000110EE">
              <w:trPr>
                <w:trHeight w:val="10620"/>
                <w:tblCellSpacing w:w="0" w:type="dxa"/>
              </w:trPr>
              <w:tc>
                <w:tcPr>
                  <w:tcW w:w="6810" w:type="dxa"/>
                  <w:hideMark/>
                </w:tcPr>
                <w:tbl>
                  <w:tblPr>
                    <w:tblW w:w="677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6217"/>
                    <w:gridCol w:w="426"/>
                    <w:gridCol w:w="20"/>
                    <w:gridCol w:w="67"/>
                    <w:gridCol w:w="20"/>
                  </w:tblGrid>
                  <w:tr w:rsidR="00B32FB0" w:rsidRPr="00B32FB0" w:rsidTr="00461B12">
                    <w:trPr>
                      <w:gridAfter w:val="4"/>
                      <w:wAfter w:w="533" w:type="dxa"/>
                      <w:tblCellSpacing w:w="0" w:type="dxa"/>
                    </w:trPr>
                    <w:tc>
                      <w:tcPr>
                        <w:tcW w:w="6237" w:type="dxa"/>
                        <w:gridSpan w:val="2"/>
                        <w:hideMark/>
                      </w:tcPr>
                      <w:p w:rsidR="00B32FB0" w:rsidRPr="00B32FB0" w:rsidRDefault="00B32FB0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32FB0" w:rsidRPr="00B32FB0" w:rsidTr="00461B12">
                    <w:trPr>
                      <w:gridAfter w:val="4"/>
                      <w:wAfter w:w="533" w:type="dxa"/>
                      <w:trHeight w:val="1020"/>
                      <w:tblCellSpacing w:w="0" w:type="dxa"/>
                    </w:trPr>
                    <w:tc>
                      <w:tcPr>
                        <w:tcW w:w="6237" w:type="dxa"/>
                        <w:gridSpan w:val="2"/>
                        <w:hideMark/>
                      </w:tcPr>
                      <w:p w:rsidR="00B32FB0" w:rsidRPr="00B32FB0" w:rsidRDefault="00B32FB0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2FB0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noProof/>
                            <w:color w:val="00000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733800" cy="1304925"/>
                              <wp:effectExtent l="19050" t="0" r="0" b="0"/>
                              <wp:docPr id="33" name="Afbeelding 33" descr="http://www.angelicas-kitchen.com/subphoto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angelicas-kitchen.com/subphoto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33800" cy="1304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32FB0" w:rsidRPr="00B32FB0" w:rsidTr="00461B12">
                    <w:trPr>
                      <w:gridAfter w:val="2"/>
                      <w:wAfter w:w="87" w:type="dxa"/>
                      <w:trHeight w:val="1005"/>
                      <w:tblCellSpacing w:w="0" w:type="dxa"/>
                    </w:trPr>
                    <w:tc>
                      <w:tcPr>
                        <w:tcW w:w="20" w:type="dxa"/>
                        <w:hideMark/>
                      </w:tcPr>
                      <w:p w:rsidR="00B32FB0" w:rsidRDefault="00B32FB0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2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B32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B32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B32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  <w:p w:rsidR="002207E3" w:rsidRDefault="002207E3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207E3" w:rsidRDefault="002207E3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207E3" w:rsidRPr="00B32FB0" w:rsidRDefault="002207E3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Culinaire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wandeling</w:t>
                        </w:r>
                        <w:proofErr w:type="spellEnd"/>
                      </w:p>
                    </w:tc>
                    <w:tc>
                      <w:tcPr>
                        <w:tcW w:w="6643" w:type="dxa"/>
                        <w:gridSpan w:val="2"/>
                        <w:hideMark/>
                      </w:tcPr>
                      <w:p w:rsidR="000110EE" w:rsidRPr="00B32FB0" w:rsidRDefault="000110EE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110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819525" cy="3467100"/>
                              <wp:effectExtent l="19050" t="0" r="9525" b="0"/>
                              <wp:docPr id="9" name="Afbeelding 35" descr="http://www.angelicas-kitchen.com/pic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http://www.angelicas-kitchen.com/pic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9525" cy="3467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:rsidR="00B32FB0" w:rsidRPr="00B32FB0" w:rsidRDefault="00B32FB0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2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B32FB0" w:rsidRPr="00B32FB0" w:rsidTr="00461B12">
                    <w:trPr>
                      <w:trHeight w:val="7155"/>
                      <w:tblCellSpacing w:w="0" w:type="dxa"/>
                    </w:trPr>
                    <w:tc>
                      <w:tcPr>
                        <w:tcW w:w="20" w:type="dxa"/>
                        <w:hideMark/>
                      </w:tcPr>
                      <w:p w:rsidR="00B32FB0" w:rsidRPr="00B32FB0" w:rsidRDefault="00B32FB0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32F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643" w:type="dxa"/>
                        <w:gridSpan w:val="2"/>
                        <w:hideMark/>
                      </w:tcPr>
                      <w:p w:rsidR="000110EE" w:rsidRPr="000110EE" w:rsidRDefault="000110EE" w:rsidP="00B32FB0">
                        <w:pPr>
                          <w:spacing w:before="100" w:beforeAutospacing="1" w:after="100" w:afterAutospacing="1" w:line="240" w:lineRule="auto"/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</w:pP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br/>
                        </w:r>
                        <w:r w:rsidR="00B32FB0" w:rsidRPr="00B32FB0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br/>
                        </w:r>
                        <w:r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W</w:t>
                        </w: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e beginnen met onze wandeling door Willemstad.</w:t>
                        </w:r>
                      </w:p>
                      <w:p w:rsidR="000110EE" w:rsidRPr="000110EE" w:rsidRDefault="000110EE" w:rsidP="00B32FB0">
                        <w:pPr>
                          <w:spacing w:before="100" w:beforeAutospacing="1" w:after="100" w:afterAutospacing="1" w:line="240" w:lineRule="auto"/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</w:pP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De tours gaat door delen van </w:t>
                        </w:r>
                        <w:proofErr w:type="spellStart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Otrabanda</w:t>
                        </w:r>
                        <w:proofErr w:type="spellEnd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en </w:t>
                        </w:r>
                        <w:proofErr w:type="spellStart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Punda</w:t>
                        </w:r>
                        <w:proofErr w:type="spellEnd"/>
                        <w:r w:rsidR="00461B12"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, beide</w:t>
                        </w: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aan de zijde van de Anna Baai.</w:t>
                        </w:r>
                      </w:p>
                      <w:p w:rsidR="000110EE" w:rsidRDefault="000110EE" w:rsidP="00B32FB0">
                        <w:pPr>
                          <w:spacing w:before="100" w:beforeAutospacing="1" w:after="100" w:afterAutospacing="1" w:line="240" w:lineRule="auto"/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</w:pP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Terwijl we wandelen over de Pondjes brug ; de </w:t>
                        </w:r>
                        <w:proofErr w:type="spellStart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wilemina</w:t>
                        </w:r>
                        <w:proofErr w:type="spellEnd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brug drinken </w:t>
                        </w:r>
                        <w:proofErr w:type="gramStart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we</w:t>
                        </w:r>
                        <w:proofErr w:type="gramEnd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een </w:t>
                        </w:r>
                        <w:proofErr w:type="spellStart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tropical</w:t>
                        </w:r>
                        <w:proofErr w:type="spellEnd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</w:t>
                        </w:r>
                        <w:proofErr w:type="spellStart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smoothie</w:t>
                        </w:r>
                        <w:proofErr w:type="spellEnd"/>
                        <w:r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.</w:t>
                        </w:r>
                        <w:r w:rsidR="00B32FB0" w:rsidRPr="00B32FB0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br/>
                        </w:r>
                        <w:r w:rsidR="00B32FB0" w:rsidRPr="00B32FB0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</w:rPr>
                          <w:br/>
                        </w: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We bezoeken de drijvende markt</w:t>
                        </w:r>
                        <w:r w:rsidR="00461B12"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, met</w:t>
                        </w: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vers fruit en groenten en kruiden van Zuid Amerika.</w:t>
                        </w:r>
                      </w:p>
                      <w:p w:rsidR="000110EE" w:rsidRPr="000110EE" w:rsidRDefault="000110EE" w:rsidP="00B32FB0">
                        <w:pPr>
                          <w:spacing w:before="100" w:beforeAutospacing="1" w:after="100" w:afterAutospacing="1" w:line="240" w:lineRule="auto"/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</w:pP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We kopen daar ingrediënten voor onze lunch en tropisch fruit van </w:t>
                        </w:r>
                        <w:r w:rsidR="00461B12"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Caribische</w:t>
                        </w: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</w:t>
                        </w:r>
                        <w:r w:rsidR="00461B12"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eilanden.</w:t>
                        </w:r>
                      </w:p>
                      <w:p w:rsidR="000110EE" w:rsidRDefault="000110EE" w:rsidP="00B32FB0">
                        <w:pPr>
                          <w:spacing w:before="100" w:beforeAutospacing="1" w:after="100" w:afterAutospacing="1" w:line="240" w:lineRule="auto"/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</w:pP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Op onze tour bezoeken we een Synagoge ,één van de oudste en we eindeigen onze  culinaire tour ,met een lunch op de oude markt en eten dan lokaal eten</w:t>
                        </w:r>
                        <w:r w:rsidR="00461B12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of we </w:t>
                        </w:r>
                        <w:proofErr w:type="gramStart"/>
                        <w:r w:rsidR="00461B12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eten </w:t>
                        </w:r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</w:t>
                        </w:r>
                        <w:proofErr w:type="gramEnd"/>
                        <w:r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onze </w:t>
                        </w:r>
                        <w:r w:rsidR="00461B12" w:rsidRPr="000110EE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lunch</w:t>
                        </w:r>
                        <w:r w:rsidR="00461B12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pakket.</w:t>
                        </w:r>
                      </w:p>
                      <w:p w:rsidR="007664D4" w:rsidRDefault="000110EE" w:rsidP="00B32FB0">
                        <w:pPr>
                          <w:spacing w:before="100" w:beforeAutospacing="1" w:after="100" w:afterAutospacing="1" w:line="240" w:lineRule="auto"/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</w:pPr>
                        <w:r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De tour </w:t>
                        </w:r>
                        <w:r w:rsidR="00461B12"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eindigt</w:t>
                        </w:r>
                        <w:r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om 14.00 </w:t>
                        </w:r>
                        <w:r w:rsidR="00461B12"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uur </w:t>
                        </w:r>
                        <w:r w:rsidR="00B32FB0" w:rsidRPr="00B32FB0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br/>
                        </w:r>
                        <w:r w:rsidR="007664D4"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de Culinaire tours zijn enkel door </w:t>
                        </w:r>
                        <w:r w:rsidR="00461B12"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reservering, soms</w:t>
                        </w:r>
                        <w:r w:rsidR="007664D4"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ook op woensdag met min</w:t>
                        </w:r>
                        <w:r w:rsid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. 4 personen.</w:t>
                        </w:r>
                      </w:p>
                      <w:p w:rsidR="007664D4" w:rsidRDefault="007664D4" w:rsidP="00B32FB0">
                        <w:pPr>
                          <w:spacing w:before="100" w:beforeAutospacing="1" w:after="100" w:afterAutospacing="1" w:line="240" w:lineRule="auto"/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</w:pPr>
                        <w:r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De </w:t>
                        </w:r>
                        <w:r w:rsidR="00461B12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Prijs:</w:t>
                        </w:r>
                        <w:r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45$ per persoon op de oude markt of 70$ per persoon bij </w:t>
                        </w:r>
                        <w:proofErr w:type="spellStart"/>
                        <w:r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angelica’s</w:t>
                        </w:r>
                        <w:proofErr w:type="spellEnd"/>
                        <w:r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keuken.</w:t>
                        </w:r>
                        <w:r w:rsidR="00B32FB0" w:rsidRPr="00B32FB0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br/>
                        </w:r>
                        <w:r w:rsidR="00B32FB0" w:rsidRPr="00B32FB0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br/>
                        </w:r>
                        <w:r w:rsidR="00461B12"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reserveren:</w:t>
                        </w:r>
                        <w:r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</w:t>
                        </w:r>
                        <w:proofErr w:type="spellStart"/>
                        <w:r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Angelic</w:t>
                        </w:r>
                        <w:r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a</w:t>
                        </w:r>
                        <w:proofErr w:type="spellEnd"/>
                        <w:r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tel 05999 5623699 of </w:t>
                        </w:r>
                      </w:p>
                      <w:p w:rsidR="00B32FB0" w:rsidRPr="00B32FB0" w:rsidRDefault="007664D4" w:rsidP="00B32FB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nl-BE"/>
                          </w:rPr>
                        </w:pPr>
                        <w:r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mail </w:t>
                        </w:r>
                        <w:r w:rsidR="00461B12" w:rsidRPr="007664D4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>naar:</w:t>
                        </w:r>
                        <w:r w:rsidR="00B32FB0" w:rsidRPr="00B32FB0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</w:t>
                        </w:r>
                        <w:hyperlink r:id="rId11" w:history="1">
                          <w:r w:rsidR="00B32FB0" w:rsidRPr="007664D4">
                            <w:rPr>
                              <w:rFonts w:ascii="Trebuchet MS" w:eastAsia="Times New Roman" w:hAnsi="Trebuchet MS" w:cs="Times New Roman"/>
                              <w:b/>
                              <w:color w:val="505050"/>
                              <w:sz w:val="18"/>
                              <w:u w:val="single"/>
                              <w:lang w:val="nl-BE"/>
                            </w:rPr>
                            <w:t>info@angelicas-kitchen.com</w:t>
                          </w:r>
                        </w:hyperlink>
                        <w:r w:rsidR="00B32FB0" w:rsidRPr="00B32FB0">
                          <w:rPr>
                            <w:rFonts w:ascii="Trebuchet MS" w:eastAsia="Times New Roman" w:hAnsi="Trebuchet MS" w:cs="Times New Roman"/>
                            <w:b/>
                            <w:color w:val="505050"/>
                            <w:sz w:val="18"/>
                            <w:szCs w:val="18"/>
                            <w:lang w:val="nl-B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7" w:type="dxa"/>
                        <w:gridSpan w:val="2"/>
                        <w:shd w:val="clear" w:color="auto" w:fill="FFFFFF"/>
                        <w:hideMark/>
                      </w:tcPr>
                      <w:p w:rsidR="00B32FB0" w:rsidRPr="00B32FB0" w:rsidRDefault="00B32FB0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nl-BE"/>
                          </w:rPr>
                        </w:pPr>
                        <w:r w:rsidRPr="00B32FB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nl-BE"/>
                          </w:rPr>
                          <w:t> </w:t>
                        </w:r>
                      </w:p>
                    </w:tc>
                    <w:tc>
                      <w:tcPr>
                        <w:tcW w:w="20" w:type="dxa"/>
                        <w:hideMark/>
                      </w:tcPr>
                      <w:p w:rsidR="00B32FB0" w:rsidRPr="00B32FB0" w:rsidRDefault="00B32FB0" w:rsidP="00B32F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nl-BE"/>
                          </w:rPr>
                        </w:pPr>
                        <w:r w:rsidRPr="00B32FB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nl-BE"/>
                          </w:rPr>
                          <w:t> </w:t>
                        </w:r>
                      </w:p>
                    </w:tc>
                  </w:tr>
                </w:tbl>
                <w:p w:rsidR="00461B12" w:rsidRPr="007664D4" w:rsidRDefault="002207E3" w:rsidP="00461B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ABD367"/>
                      <w:sz w:val="32"/>
                      <w:szCs w:val="32"/>
                      <w:lang w:val="nl-BE"/>
                    </w:rPr>
                  </w:pPr>
                  <w:r w:rsidRPr="002207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2705100" cy="2276475"/>
                        <wp:effectExtent l="19050" t="0" r="0" b="0"/>
                        <wp:docPr id="2" name="Afbeelding 52" descr="http://www.angelicas-kitchen.com/pic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angelicas-kitchen.com/pic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227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61B12" w:rsidRPr="007664D4">
                    <w:rPr>
                      <w:rFonts w:ascii="Trebuchet MS" w:eastAsia="Times New Roman" w:hAnsi="Trebuchet MS" w:cs="Times New Roman"/>
                      <w:color w:val="ABD367"/>
                      <w:sz w:val="32"/>
                      <w:szCs w:val="32"/>
                      <w:lang w:val="nl-BE"/>
                    </w:rPr>
                    <w:t xml:space="preserve"> </w:t>
                  </w:r>
                </w:p>
                <w:p w:rsidR="00461B12" w:rsidRPr="007664D4" w:rsidRDefault="00461B12" w:rsidP="00461B12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</w:pPr>
                  <w:proofErr w:type="spellStart"/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>Angelica’s</w:t>
                  </w:r>
                  <w:proofErr w:type="spellEnd"/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 xml:space="preserve"> keuken is een mooi </w:t>
                  </w:r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NL"/>
                    </w:rPr>
                    <w:t xml:space="preserve">gerestaureerd  </w:t>
                  </w:r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 xml:space="preserve"> historisch huis in </w:t>
                  </w:r>
                  <w:proofErr w:type="spellStart"/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>Otrabanda</w:t>
                  </w:r>
                  <w:proofErr w:type="spellEnd"/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 xml:space="preserve"> in </w:t>
                  </w:r>
                  <w:proofErr w:type="gramStart"/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>Willemstad .</w:t>
                  </w:r>
                  <w:proofErr w:type="gramEnd"/>
                </w:p>
                <w:p w:rsidR="002207E3" w:rsidRPr="00461B12" w:rsidRDefault="00461B12" w:rsidP="00461B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/>
                    </w:rPr>
                  </w:pPr>
                  <w:proofErr w:type="spellStart"/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>Angelica</w:t>
                  </w:r>
                  <w:proofErr w:type="spellEnd"/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 xml:space="preserve"> keuken geeft u de kans</w:t>
                  </w:r>
                  <w:r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 xml:space="preserve"> om de geheimen</w:t>
                  </w:r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 xml:space="preserve"> van het </w:t>
                  </w:r>
                  <w:proofErr w:type="spellStart"/>
                  <w:r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>Caraïbisch</w:t>
                  </w:r>
                  <w:proofErr w:type="spellEnd"/>
                  <w:r w:rsidRPr="007664D4"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 xml:space="preserve"> koken te leren</w:t>
                  </w:r>
                  <w:r>
                    <w:rPr>
                      <w:rFonts w:ascii="Trebuchet MS" w:eastAsia="Times New Roman" w:hAnsi="Trebuchet MS" w:cs="Times New Roman"/>
                      <w:sz w:val="32"/>
                      <w:szCs w:val="32"/>
                      <w:lang w:val="nl-BE"/>
                    </w:rPr>
                    <w:t>.</w:t>
                  </w:r>
                </w:p>
                <w:p w:rsidR="002207E3" w:rsidRPr="00461B12" w:rsidRDefault="002207E3" w:rsidP="002207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/>
                    </w:rPr>
                  </w:pPr>
                </w:p>
                <w:p w:rsidR="007664D4" w:rsidRPr="00461B12" w:rsidRDefault="007664D4" w:rsidP="002207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/>
                    </w:rPr>
                  </w:pPr>
                </w:p>
                <w:p w:rsidR="007664D4" w:rsidRPr="00461B12" w:rsidRDefault="007664D4" w:rsidP="002207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/>
                    </w:rPr>
                  </w:pPr>
                </w:p>
                <w:tbl>
                  <w:tblPr>
                    <w:tblW w:w="429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  <w:gridCol w:w="3760"/>
                    <w:gridCol w:w="510"/>
                  </w:tblGrid>
                  <w:tr w:rsidR="002207E3" w:rsidRPr="007664D4" w:rsidTr="00461B12">
                    <w:trPr>
                      <w:trHeight w:val="435"/>
                      <w:tblCellSpacing w:w="0" w:type="dxa"/>
                    </w:trPr>
                    <w:tc>
                      <w:tcPr>
                        <w:tcW w:w="20" w:type="dxa"/>
                        <w:vAlign w:val="bottom"/>
                        <w:hideMark/>
                      </w:tcPr>
                      <w:p w:rsidR="002207E3" w:rsidRPr="002207E3" w:rsidRDefault="002207E3" w:rsidP="00C854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</w:pPr>
                        <w:r w:rsidRPr="002207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  <w:t> </w:t>
                        </w:r>
                      </w:p>
                    </w:tc>
                    <w:tc>
                      <w:tcPr>
                        <w:tcW w:w="4270" w:type="dxa"/>
                        <w:gridSpan w:val="2"/>
                        <w:vAlign w:val="bottom"/>
                        <w:hideMark/>
                      </w:tcPr>
                      <w:p w:rsidR="007664D4" w:rsidRPr="002207E3" w:rsidRDefault="007664D4" w:rsidP="00C854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nl-BE"/>
                          </w:rPr>
                        </w:pPr>
                      </w:p>
                    </w:tc>
                  </w:tr>
                  <w:tr w:rsidR="002207E3" w:rsidRPr="00461B12" w:rsidTr="00461B12">
                    <w:trPr>
                      <w:gridAfter w:val="1"/>
                      <w:wAfter w:w="510" w:type="dxa"/>
                      <w:trHeight w:val="3225"/>
                      <w:tblCellSpacing w:w="0" w:type="dxa"/>
                    </w:trPr>
                    <w:tc>
                      <w:tcPr>
                        <w:tcW w:w="20" w:type="dxa"/>
                        <w:hideMark/>
                      </w:tcPr>
                      <w:p w:rsidR="002207E3" w:rsidRPr="002207E3" w:rsidRDefault="002207E3" w:rsidP="00C854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</w:pPr>
                        <w:r w:rsidRPr="002207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  <w:br/>
                        </w:r>
                        <w:r w:rsidRPr="002207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  <w:br/>
                        </w:r>
                        <w:r w:rsidRPr="002207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  <w:br/>
                        </w:r>
                        <w:r w:rsidRPr="002207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  <w:br/>
                        </w:r>
                        <w:r w:rsidRPr="002207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3760" w:type="dxa"/>
                        <w:hideMark/>
                      </w:tcPr>
                      <w:p w:rsidR="002207E3" w:rsidRPr="002207E3" w:rsidRDefault="002207E3" w:rsidP="007664D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</w:pPr>
                        <w:r w:rsidRPr="002207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nl-BE"/>
                          </w:rPr>
                          <w:br/>
                        </w:r>
                      </w:p>
                    </w:tc>
                  </w:tr>
                </w:tbl>
                <w:p w:rsidR="00B32FB0" w:rsidRPr="00461B12" w:rsidRDefault="00B32FB0" w:rsidP="002207E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/>
                    </w:rPr>
                  </w:pPr>
                </w:p>
              </w:tc>
              <w:tc>
                <w:tcPr>
                  <w:tcW w:w="4290" w:type="dxa"/>
                  <w:hideMark/>
                </w:tcPr>
                <w:p w:rsidR="00B32FB0" w:rsidRPr="00B32FB0" w:rsidRDefault="00B32FB0" w:rsidP="00B3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/>
                    </w:rPr>
                  </w:pPr>
                </w:p>
              </w:tc>
            </w:tr>
            <w:tr w:rsidR="00B32FB0" w:rsidRPr="00B32FB0" w:rsidTr="000110EE">
              <w:trPr>
                <w:tblCellSpacing w:w="0" w:type="dxa"/>
              </w:trPr>
              <w:tc>
                <w:tcPr>
                  <w:tcW w:w="11100" w:type="dxa"/>
                  <w:gridSpan w:val="2"/>
                  <w:hideMark/>
                </w:tcPr>
                <w:p w:rsidR="00B32FB0" w:rsidRPr="00B32FB0" w:rsidRDefault="00B32FB0" w:rsidP="00B3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/>
                    </w:rPr>
                  </w:pPr>
                  <w:r w:rsidRPr="00B32F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BE"/>
                    </w:rPr>
                    <w:lastRenderedPageBreak/>
                    <w:t> </w:t>
                  </w:r>
                </w:p>
              </w:tc>
            </w:tr>
          </w:tbl>
          <w:p w:rsidR="002207E3" w:rsidRPr="002207E3" w:rsidRDefault="002207E3" w:rsidP="00220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7E3">
              <w:rPr>
                <w:rFonts w:ascii="Times New Roman" w:eastAsia="Times New Roman" w:hAnsi="Times New Roman" w:cs="Times New Roman"/>
                <w:sz w:val="2"/>
                <w:szCs w:val="2"/>
              </w:rPr>
              <w:t>.</w:t>
            </w:r>
            <w:r w:rsidRPr="0022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76"/>
            </w:tblGrid>
            <w:tr w:rsidR="002207E3" w:rsidRPr="002207E3" w:rsidTr="000110EE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tbl>
                  <w:tblPr>
                    <w:tblW w:w="1107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92"/>
                    <w:gridCol w:w="4278"/>
                  </w:tblGrid>
                  <w:tr w:rsidR="002207E3" w:rsidRPr="002207E3" w:rsidTr="000110EE">
                    <w:trPr>
                      <w:trHeight w:val="10620"/>
                      <w:tblCellSpacing w:w="0" w:type="dxa"/>
                    </w:trPr>
                    <w:tc>
                      <w:tcPr>
                        <w:tcW w:w="6810" w:type="dxa"/>
                        <w:hideMark/>
                      </w:tcPr>
                      <w:p w:rsidR="002207E3" w:rsidRPr="002207E3" w:rsidRDefault="002207E3" w:rsidP="002207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90" w:type="dxa"/>
                        <w:hideMark/>
                      </w:tcPr>
                      <w:tbl>
                        <w:tblPr>
                          <w:tblW w:w="429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5"/>
                          <w:gridCol w:w="3435"/>
                          <w:gridCol w:w="510"/>
                        </w:tblGrid>
                        <w:tr w:rsidR="002207E3" w:rsidRPr="002207E3" w:rsidTr="000110EE">
                          <w:trPr>
                            <w:tblCellSpacing w:w="0" w:type="dxa"/>
                          </w:trPr>
                          <w:tc>
                            <w:tcPr>
                              <w:tcW w:w="4290" w:type="dxa"/>
                              <w:gridSpan w:val="3"/>
                              <w:shd w:val="clear" w:color="auto" w:fill="ABD367"/>
                              <w:vAlign w:val="center"/>
                              <w:hideMark/>
                            </w:tcPr>
                            <w:p w:rsidR="002207E3" w:rsidRPr="002207E3" w:rsidRDefault="002207E3" w:rsidP="002207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2207E3" w:rsidRPr="002207E3" w:rsidRDefault="002207E3" w:rsidP="002207E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  <w:p w:rsidR="002207E3" w:rsidRPr="002207E3" w:rsidRDefault="002207E3" w:rsidP="002207E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sz w:val="26"/>
                                  <w:szCs w:val="26"/>
                                </w:rPr>
                                <w:lastRenderedPageBreak/>
                                <w:t> </w:t>
                              </w:r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sz w:val="25"/>
                                  <w:szCs w:val="25"/>
                                </w:rPr>
                                <w:t xml:space="preserve">   </w:t>
                              </w:r>
                            </w:p>
                            <w:p w:rsidR="002207E3" w:rsidRPr="002207E3" w:rsidRDefault="002207E3" w:rsidP="002207E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sz w:val="25"/>
                                  <w:szCs w:val="25"/>
                                </w:rPr>
                                <w:t>     CARIBBEAN ISLAND CUISINE</w:t>
                              </w:r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sz w:val="25"/>
                                  <w:szCs w:val="25"/>
                                </w:rPr>
                                <w:br/>
                                <w:t xml:space="preserve">     </w:t>
                              </w:r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sz w:val="25"/>
                                  <w:szCs w:val="25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tr w:rsidR="002207E3" w:rsidRPr="002207E3" w:rsidTr="000110EE">
                          <w:trPr>
                            <w:trHeight w:val="435"/>
                            <w:tblCellSpacing w:w="0" w:type="dxa"/>
                          </w:trPr>
                          <w:tc>
                            <w:tcPr>
                              <w:tcW w:w="345" w:type="dxa"/>
                              <w:vAlign w:val="bottom"/>
                              <w:hideMark/>
                            </w:tcPr>
                            <w:p w:rsidR="002207E3" w:rsidRPr="002207E3" w:rsidRDefault="002207E3" w:rsidP="002207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3945" w:type="dxa"/>
                              <w:gridSpan w:val="2"/>
                              <w:vAlign w:val="bottom"/>
                              <w:hideMark/>
                            </w:tcPr>
                            <w:p w:rsidR="002207E3" w:rsidRPr="002207E3" w:rsidRDefault="002207E3" w:rsidP="002207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color w:val="ABD367"/>
                                  <w:sz w:val="25"/>
                                  <w:szCs w:val="25"/>
                                </w:rPr>
                                <w:br/>
                                <w:t>THE KITCHEN</w:t>
                              </w:r>
                            </w:p>
                          </w:tc>
                        </w:tr>
                        <w:tr w:rsidR="002207E3" w:rsidRPr="002207E3" w:rsidTr="000110EE">
                          <w:trPr>
                            <w:trHeight w:val="3225"/>
                            <w:tblCellSpacing w:w="0" w:type="dxa"/>
                          </w:trPr>
                          <w:tc>
                            <w:tcPr>
                              <w:tcW w:w="345" w:type="dxa"/>
                              <w:hideMark/>
                            </w:tcPr>
                            <w:p w:rsidR="002207E3" w:rsidRPr="002207E3" w:rsidRDefault="002207E3" w:rsidP="002207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3435" w:type="dxa"/>
                              <w:hideMark/>
                            </w:tcPr>
                            <w:p w:rsidR="002207E3" w:rsidRPr="002207E3" w:rsidRDefault="002207E3" w:rsidP="002207E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505050"/>
                                  <w:sz w:val="18"/>
                                  <w:szCs w:val="18"/>
                                </w:rPr>
                                <w:t xml:space="preserve">Angelica's Kitchen is situated in a beautifully restored house in historic </w:t>
                              </w:r>
                              <w:proofErr w:type="spellStart"/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505050"/>
                                  <w:sz w:val="18"/>
                                  <w:szCs w:val="18"/>
                                </w:rPr>
                                <w:t>Otrobanda</w:t>
                              </w:r>
                              <w:proofErr w:type="spellEnd"/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505050"/>
                                  <w:sz w:val="18"/>
                                  <w:szCs w:val="18"/>
                                </w:rPr>
                                <w:t xml:space="preserve">, in Willemstad, </w:t>
                              </w:r>
                              <w:proofErr w:type="spellStart"/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505050"/>
                                  <w:sz w:val="18"/>
                                  <w:szCs w:val="18"/>
                                </w:rPr>
                                <w:t>Curaçao</w:t>
                              </w:r>
                              <w:proofErr w:type="spellEnd"/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505050"/>
                                  <w:sz w:val="18"/>
                                  <w:szCs w:val="18"/>
                                </w:rPr>
                                <w:t xml:space="preserve">. Here Angelique </w:t>
                              </w:r>
                              <w:proofErr w:type="spellStart"/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505050"/>
                                  <w:sz w:val="18"/>
                                  <w:szCs w:val="18"/>
                                </w:rPr>
                                <w:t>Schoop</w:t>
                              </w:r>
                              <w:proofErr w:type="spellEnd"/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505050"/>
                                  <w:sz w:val="18"/>
                                  <w:szCs w:val="18"/>
                                </w:rPr>
                                <w:t xml:space="preserve"> initiates you in the culinary secrets of the island. Angelica's Kitchen offers you the unique experience of Caribbean Cooking and takes you to the culinary hot spots of </w:t>
                              </w:r>
                              <w:proofErr w:type="spellStart"/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505050"/>
                                  <w:sz w:val="18"/>
                                  <w:szCs w:val="18"/>
                                </w:rPr>
                                <w:t>Curaçao</w:t>
                              </w:r>
                              <w:proofErr w:type="spellEnd"/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50505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2207E3">
                                <w:rPr>
                                  <w:rFonts w:ascii="Trebuchet MS" w:eastAsia="Times New Roman" w:hAnsi="Trebuchet MS" w:cs="Times New Roman"/>
                                  <w:color w:val="505050"/>
                                  <w:sz w:val="18"/>
                                  <w:szCs w:val="18"/>
                                </w:rPr>
                                <w:br/>
                                <w:t xml:space="preserve">                                              </w:t>
                              </w:r>
                              <w:r w:rsidRPr="002207E3">
                                <w:rPr>
                                  <w:rFonts w:ascii="Webdings" w:eastAsia="Times New Roman" w:hAnsi="Webdings" w:cs="Times New Roman"/>
                                  <w:color w:val="ABD367"/>
                                  <w:sz w:val="18"/>
                                  <w:szCs w:val="18"/>
                                </w:rPr>
                                <w:t></w:t>
                              </w:r>
                              <w:hyperlink r:id="rId13" w:history="1">
                                <w:r w:rsidRPr="002207E3">
                                  <w:rPr>
                                    <w:rFonts w:ascii="Trebuchet MS" w:eastAsia="Times New Roman" w:hAnsi="Trebuchet MS" w:cs="Times New Roman"/>
                                    <w:color w:val="ABD367"/>
                                    <w:sz w:val="18"/>
                                  </w:rPr>
                                  <w:t>home</w:t>
                                </w:r>
                              </w:hyperlink>
                            </w:p>
                          </w:tc>
                          <w:tc>
                            <w:tcPr>
                              <w:tcW w:w="510" w:type="dxa"/>
                              <w:hideMark/>
                            </w:tcPr>
                            <w:p w:rsidR="002207E3" w:rsidRPr="002207E3" w:rsidRDefault="002207E3" w:rsidP="002207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2207E3" w:rsidRPr="002207E3" w:rsidTr="000110EE">
                          <w:trPr>
                            <w:trHeight w:val="570"/>
                            <w:tblCellSpacing w:w="0" w:type="dxa"/>
                          </w:trPr>
                          <w:tc>
                            <w:tcPr>
                              <w:tcW w:w="4290" w:type="dxa"/>
                              <w:gridSpan w:val="3"/>
                              <w:hideMark/>
                            </w:tcPr>
                            <w:p w:rsidR="002207E3" w:rsidRPr="002207E3" w:rsidRDefault="002207E3" w:rsidP="002207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2207E3" w:rsidRPr="002207E3" w:rsidRDefault="002207E3" w:rsidP="002207E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07E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2207E3" w:rsidRPr="002207E3" w:rsidRDefault="002207E3" w:rsidP="002207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207E3" w:rsidRPr="002207E3" w:rsidTr="000110EE">
                    <w:trPr>
                      <w:tblCellSpacing w:w="0" w:type="dxa"/>
                    </w:trPr>
                    <w:tc>
                      <w:tcPr>
                        <w:tcW w:w="11100" w:type="dxa"/>
                        <w:gridSpan w:val="2"/>
                        <w:hideMark/>
                      </w:tcPr>
                      <w:p w:rsidR="002207E3" w:rsidRPr="002207E3" w:rsidRDefault="002207E3" w:rsidP="002207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207E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2207E3" w:rsidRPr="002207E3" w:rsidRDefault="002207E3" w:rsidP="002207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07E3" w:rsidRPr="002207E3" w:rsidTr="000110EE">
              <w:trPr>
                <w:trHeight w:val="225"/>
                <w:tblCellSpacing w:w="0" w:type="dxa"/>
              </w:trPr>
              <w:tc>
                <w:tcPr>
                  <w:tcW w:w="9360" w:type="dxa"/>
                  <w:hideMark/>
                </w:tcPr>
                <w:p w:rsidR="002207E3" w:rsidRPr="002207E3" w:rsidRDefault="002207E3" w:rsidP="002207E3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2FB0" w:rsidRPr="00B32FB0" w:rsidRDefault="00B32FB0" w:rsidP="00B32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FB0" w:rsidRPr="00B32FB0" w:rsidTr="00461B12">
        <w:trPr>
          <w:trHeight w:val="225"/>
          <w:tblCellSpacing w:w="0" w:type="dxa"/>
        </w:trPr>
        <w:tc>
          <w:tcPr>
            <w:tcW w:w="9975" w:type="dxa"/>
            <w:hideMark/>
          </w:tcPr>
          <w:p w:rsidR="00B32FB0" w:rsidRPr="00B32FB0" w:rsidRDefault="00B32FB0" w:rsidP="00B32FB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0A8E" w:rsidRPr="00B32FB0" w:rsidRDefault="004C0A8E">
      <w:pPr>
        <w:rPr>
          <w:lang w:val="nl-BE"/>
        </w:rPr>
      </w:pPr>
    </w:p>
    <w:sectPr w:rsidR="004C0A8E" w:rsidRPr="00B32FB0" w:rsidSect="004C0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2723"/>
    <w:multiLevelType w:val="multilevel"/>
    <w:tmpl w:val="CBE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2FB0"/>
    <w:rsid w:val="00007179"/>
    <w:rsid w:val="0000735B"/>
    <w:rsid w:val="000110EE"/>
    <w:rsid w:val="0003468E"/>
    <w:rsid w:val="00043B1A"/>
    <w:rsid w:val="0005011D"/>
    <w:rsid w:val="00050717"/>
    <w:rsid w:val="00056A8F"/>
    <w:rsid w:val="000623D5"/>
    <w:rsid w:val="0008668F"/>
    <w:rsid w:val="000E6F2A"/>
    <w:rsid w:val="00102217"/>
    <w:rsid w:val="00123902"/>
    <w:rsid w:val="00150549"/>
    <w:rsid w:val="0015467F"/>
    <w:rsid w:val="00184B0A"/>
    <w:rsid w:val="002207E3"/>
    <w:rsid w:val="00224166"/>
    <w:rsid w:val="002339F7"/>
    <w:rsid w:val="002A6D34"/>
    <w:rsid w:val="00350E88"/>
    <w:rsid w:val="00367946"/>
    <w:rsid w:val="003701C5"/>
    <w:rsid w:val="00390FA1"/>
    <w:rsid w:val="003B0ACD"/>
    <w:rsid w:val="003B481F"/>
    <w:rsid w:val="003D4A44"/>
    <w:rsid w:val="00461B12"/>
    <w:rsid w:val="004B3241"/>
    <w:rsid w:val="004C0A8E"/>
    <w:rsid w:val="004D400E"/>
    <w:rsid w:val="005140D4"/>
    <w:rsid w:val="00523098"/>
    <w:rsid w:val="00525388"/>
    <w:rsid w:val="006A647B"/>
    <w:rsid w:val="006C6150"/>
    <w:rsid w:val="00702D21"/>
    <w:rsid w:val="00741B4F"/>
    <w:rsid w:val="007664D4"/>
    <w:rsid w:val="007A15CF"/>
    <w:rsid w:val="007F4C78"/>
    <w:rsid w:val="00874FDB"/>
    <w:rsid w:val="00A66A86"/>
    <w:rsid w:val="00A72173"/>
    <w:rsid w:val="00AB2BD4"/>
    <w:rsid w:val="00AD07BB"/>
    <w:rsid w:val="00AD41E4"/>
    <w:rsid w:val="00B27882"/>
    <w:rsid w:val="00B302EA"/>
    <w:rsid w:val="00B32FB0"/>
    <w:rsid w:val="00B66F4F"/>
    <w:rsid w:val="00BA5183"/>
    <w:rsid w:val="00BC3E19"/>
    <w:rsid w:val="00C03B7A"/>
    <w:rsid w:val="00C46281"/>
    <w:rsid w:val="00D102B0"/>
    <w:rsid w:val="00D40EC1"/>
    <w:rsid w:val="00D52539"/>
    <w:rsid w:val="00D64316"/>
    <w:rsid w:val="00D72EB5"/>
    <w:rsid w:val="00D87DD9"/>
    <w:rsid w:val="00DF67F4"/>
    <w:rsid w:val="00E41125"/>
    <w:rsid w:val="00E901A5"/>
    <w:rsid w:val="00F04432"/>
    <w:rsid w:val="00F60380"/>
    <w:rsid w:val="00F7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0A8E"/>
  </w:style>
  <w:style w:type="paragraph" w:styleId="Kop1">
    <w:name w:val="heading 1"/>
    <w:basedOn w:val="Standaard"/>
    <w:link w:val="Kop1Char"/>
    <w:uiPriority w:val="9"/>
    <w:qFormat/>
    <w:rsid w:val="00B32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2F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ufon-alt">
    <w:name w:val="cufon-alt"/>
    <w:basedOn w:val="Standaardalinea-lettertype"/>
    <w:rsid w:val="00B32FB0"/>
  </w:style>
  <w:style w:type="character" w:customStyle="1" w:styleId="skypetbinnertext">
    <w:name w:val="skype_tb_innertext"/>
    <w:basedOn w:val="Standaardalinea-lettertype"/>
    <w:rsid w:val="00B32FB0"/>
  </w:style>
  <w:style w:type="character" w:styleId="Hyperlink">
    <w:name w:val="Hyperlink"/>
    <w:basedOn w:val="Standaardalinea-lettertype"/>
    <w:uiPriority w:val="99"/>
    <w:semiHidden/>
    <w:unhideWhenUsed/>
    <w:rsid w:val="00B32FB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3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2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elicas-kitchen.com/" TargetMode="External"/><Relationship Id="rId13" Type="http://schemas.openxmlformats.org/officeDocument/2006/relationships/hyperlink" Target="http://www.angelicas-kitchen.com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ngelicas-kitchen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fo@angelicas-kitchen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2010-02-09T13:33:00Z</cp:lastPrinted>
  <dcterms:created xsi:type="dcterms:W3CDTF">2010-02-09T12:31:00Z</dcterms:created>
  <dcterms:modified xsi:type="dcterms:W3CDTF">2010-02-09T13:34:00Z</dcterms:modified>
</cp:coreProperties>
</file>